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247"/>
        <w:gridCol w:w="100"/>
        <w:gridCol w:w="4707"/>
        <w:gridCol w:w="1745"/>
        <w:gridCol w:w="260"/>
      </w:tblGrid>
      <w:tr w:rsidR="00AF1A0A" w:rsidRPr="00AF1A0A" w:rsidTr="0001716D">
        <w:trPr>
          <w:trHeight w:val="593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9"/>
            </w:tblGrid>
            <w:tr w:rsidR="00AF1A0A" w:rsidRPr="00AF1A0A" w:rsidTr="0001716D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</w:rPr>
                    <w:t>KONAČAN POPIS udruga kojima nisu odobrena financijska sredstva iz Proračuna Grada Zagreba za 2020.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18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34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F1A0A" w:rsidRPr="00AF1A0A" w:rsidTr="0001716D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20"/>
                    </w:rPr>
                    <w:t>Godina natječaja: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7"/>
            </w:tblGrid>
            <w:tr w:rsidR="00AF1A0A" w:rsidRPr="00AF1A0A" w:rsidTr="0001716D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20"/>
                    </w:rPr>
                    <w:t>2020.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10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34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F1A0A" w:rsidRPr="00AF1A0A" w:rsidTr="0001716D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20"/>
                    </w:rPr>
                    <w:t>Gradski ured: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7"/>
            </w:tblGrid>
            <w:tr w:rsidR="00AF1A0A" w:rsidRPr="00AF1A0A" w:rsidTr="0001716D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20"/>
                    </w:rPr>
                    <w:t>Gradski ured za gospodarstvo, energetiku i zaštitu okoliša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59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2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F1A0A" w:rsidRPr="00AF1A0A" w:rsidTr="0001716D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20"/>
                    </w:rPr>
                    <w:t>Područje natječaja: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32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  <w:vMerge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7"/>
            </w:tblGrid>
            <w:tr w:rsidR="00AF1A0A" w:rsidRPr="00AF1A0A" w:rsidTr="0001716D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20"/>
                    </w:rPr>
                    <w:t>Zaštita potrošača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2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  <w:vMerge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rPr>
          <w:trHeight w:val="440"/>
        </w:trPr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0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8172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069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AF1A0A" w:rsidRPr="00AF1A0A" w:rsidTr="0001716D">
        <w:tc>
          <w:tcPr>
            <w:tcW w:w="4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619"/>
              <w:gridCol w:w="2259"/>
              <w:gridCol w:w="956"/>
              <w:gridCol w:w="1898"/>
              <w:gridCol w:w="1388"/>
            </w:tblGrid>
            <w:tr w:rsidR="00AF1A0A" w:rsidRPr="00AF1A0A" w:rsidTr="0001716D">
              <w:trPr>
                <w:trHeight w:val="928"/>
              </w:trPr>
              <w:tc>
                <w:tcPr>
                  <w:tcW w:w="67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27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9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9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139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AF1A0A" w:rsidRPr="00AF1A0A" w:rsidTr="0001716D">
              <w:trPr>
                <w:trHeight w:val="262"/>
              </w:trPr>
              <w:tc>
                <w:tcPr>
                  <w:tcW w:w="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3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AF1A0A" w:rsidRPr="00AF1A0A" w:rsidTr="0001716D">
              <w:trPr>
                <w:trHeight w:val="262"/>
              </w:trPr>
              <w:tc>
                <w:tcPr>
                  <w:tcW w:w="7379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  <w:tc>
                <w:tcPr>
                  <w:tcW w:w="13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AF1A0A" w:rsidRPr="00AF1A0A" w:rsidTr="0001716D">
              <w:trPr>
                <w:trHeight w:val="262"/>
              </w:trPr>
              <w:tc>
                <w:tcPr>
                  <w:tcW w:w="6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>HRVATSKO APITERAPRIJSKO DRUŠTVO</w:t>
                  </w:r>
                </w:p>
              </w:tc>
              <w:tc>
                <w:tcPr>
                  <w:tcW w:w="22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 xml:space="preserve">UPOZNAJMO PČELINJE PROIZVODE </w:t>
                  </w:r>
                </w:p>
              </w:tc>
              <w:tc>
                <w:tcPr>
                  <w:tcW w:w="9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>63,20</w:t>
                  </w:r>
                </w:p>
              </w:tc>
              <w:tc>
                <w:tcPr>
                  <w:tcW w:w="1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</w:t>
                  </w:r>
                </w:p>
              </w:tc>
              <w:tc>
                <w:tcPr>
                  <w:tcW w:w="13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1A0A" w:rsidRPr="00AF1A0A" w:rsidRDefault="00AF1A0A" w:rsidP="00AF1A0A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AF1A0A">
                    <w:rPr>
                      <w:rFonts w:ascii="Arial" w:eastAsia="Arial" w:hAnsi="Arial" w:cs="Times New Roman"/>
                      <w:color w:val="000000"/>
                      <w:sz w:val="18"/>
                    </w:rPr>
                    <w:t>Ocijenjeno prema kriterijima Javnog natječaja i načinu bodovanja sukladno Programu financiranja udruga iz područja zaštite potrošača u 2020.</w:t>
                  </w:r>
                </w:p>
              </w:tc>
            </w:tr>
          </w:tbl>
          <w:p w:rsidR="00AF1A0A" w:rsidRPr="00AF1A0A" w:rsidRDefault="00AF1A0A" w:rsidP="00AF1A0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AF1A0A" w:rsidRPr="00AF1A0A" w:rsidRDefault="00AF1A0A" w:rsidP="00AF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:rsidR="00275CE4" w:rsidRDefault="00275CE4">
      <w:bookmarkStart w:id="0" w:name="_GoBack"/>
      <w:bookmarkEnd w:id="0"/>
    </w:p>
    <w:sectPr w:rsidR="0027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0A"/>
    <w:rsid w:val="00275CE4"/>
    <w:rsid w:val="00A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CC14-9918-4D9C-AFF7-C812547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Rudelj</dc:creator>
  <cp:keywords/>
  <dc:description/>
  <cp:lastModifiedBy>Kristina Rudelj</cp:lastModifiedBy>
  <cp:revision>1</cp:revision>
  <dcterms:created xsi:type="dcterms:W3CDTF">2020-09-23T11:53:00Z</dcterms:created>
  <dcterms:modified xsi:type="dcterms:W3CDTF">2020-09-23T11:53:00Z</dcterms:modified>
</cp:coreProperties>
</file>